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C84C58" w:rsidRDefault="00D92801" w:rsidP="002B5060">
            <w:pPr>
              <w:rPr>
                <w:rFonts w:ascii="Arial" w:eastAsia="Times New Roman" w:hAnsi="Arial" w:cs="Arial"/>
                <w:color w:val="000000"/>
                <w:sz w:val="20"/>
                <w:szCs w:val="20"/>
              </w:rPr>
            </w:pPr>
            <w:r>
              <w:rPr>
                <w:rFonts w:ascii="Arial" w:eastAsia="Times New Roman" w:hAnsi="Arial" w:cs="Arial"/>
                <w:color w:val="000000"/>
                <w:sz w:val="20"/>
                <w:szCs w:val="20"/>
              </w:rPr>
              <w:t>32</w:t>
            </w:r>
            <w:r w:rsidR="0099542D">
              <w:rPr>
                <w:rFonts w:ascii="Arial" w:eastAsia="Times New Roman" w:hAnsi="Arial" w:cs="Arial"/>
                <w:color w:val="000000"/>
                <w:sz w:val="20"/>
                <w:szCs w:val="20"/>
              </w:rPr>
              <w:t>00SS</w:t>
            </w:r>
          </w:p>
        </w:tc>
        <w:tc>
          <w:tcPr>
            <w:tcW w:w="150" w:type="pct"/>
            <w:hideMark/>
          </w:tcPr>
          <w:p w:rsidR="00C84C58" w:rsidRDefault="0099542D">
            <w:pPr>
              <w:rPr>
                <w:rFonts w:eastAsia="Times New Roman"/>
              </w:rPr>
            </w:pPr>
            <w:r>
              <w:rPr>
                <w:rFonts w:eastAsia="Times New Roman"/>
              </w:rPr>
              <w:t> </w:t>
            </w:r>
          </w:p>
        </w:tc>
      </w:tr>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C84C58" w:rsidRDefault="00D92801" w:rsidP="002B5060">
            <w:pPr>
              <w:rPr>
                <w:rFonts w:ascii="Arial" w:eastAsia="Times New Roman" w:hAnsi="Arial" w:cs="Arial"/>
                <w:color w:val="000000"/>
                <w:sz w:val="20"/>
                <w:szCs w:val="20"/>
              </w:rPr>
            </w:pPr>
            <w:r>
              <w:rPr>
                <w:rFonts w:ascii="Arial" w:eastAsia="Times New Roman" w:hAnsi="Arial" w:cs="Arial"/>
                <w:color w:val="000000"/>
                <w:sz w:val="20"/>
                <w:szCs w:val="20"/>
              </w:rPr>
              <w:t>32</w:t>
            </w:r>
            <w:bookmarkStart w:id="0" w:name="_GoBack"/>
            <w:bookmarkEnd w:id="0"/>
            <w:r w:rsidR="0099542D">
              <w:rPr>
                <w:rFonts w:ascii="Arial" w:eastAsia="Times New Roman" w:hAnsi="Arial" w:cs="Arial"/>
                <w:color w:val="000000"/>
                <w:sz w:val="20"/>
                <w:szCs w:val="20"/>
              </w:rPr>
              <w:t>00SS</w:t>
            </w:r>
          </w:p>
        </w:tc>
        <w:tc>
          <w:tcPr>
            <w:tcW w:w="150" w:type="pct"/>
            <w:hideMark/>
          </w:tcPr>
          <w:p w:rsidR="00C84C58" w:rsidRDefault="0099542D">
            <w:pPr>
              <w:rPr>
                <w:rFonts w:eastAsia="Times New Roman"/>
              </w:rPr>
            </w:pPr>
            <w:r>
              <w:rPr>
                <w:rFonts w:eastAsia="Times New Roman"/>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C84C58" w:rsidRDefault="0099542D">
            <w:pPr>
              <w:rPr>
                <w:rFonts w:eastAsia="Times New Roman"/>
              </w:rPr>
            </w:pPr>
            <w:r>
              <w:rPr>
                <w:rFonts w:eastAsia="Times New Roman"/>
              </w:rPr>
              <w:t> </w:t>
            </w:r>
          </w:p>
        </w:tc>
      </w:tr>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C84C58" w:rsidRDefault="0099542D">
            <w:pPr>
              <w:rPr>
                <w:rFonts w:eastAsia="Times New Roman"/>
              </w:rPr>
            </w:pPr>
            <w:r>
              <w:rPr>
                <w:rFonts w:eastAsia="Times New Roman"/>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C84C58" w:rsidTr="00922CD2">
        <w:trPr>
          <w:tblCellSpacing w:w="15" w:type="dxa"/>
        </w:trPr>
        <w:tc>
          <w:tcPr>
            <w:tcW w:w="2504" w:type="pct"/>
            <w:hideMark/>
          </w:tcPr>
          <w:p w:rsidR="00C84C58" w:rsidRDefault="0099542D">
            <w:pPr>
              <w:rPr>
                <w:rFonts w:eastAsia="Times New Roman"/>
              </w:rPr>
            </w:pPr>
            <w:r>
              <w:rPr>
                <w:rFonts w:eastAsia="Times New Roman"/>
              </w:rPr>
              <w:t> </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C84C58" w:rsidTr="00922CD2">
        <w:trPr>
          <w:tblCellSpacing w:w="15" w:type="dxa"/>
        </w:trPr>
        <w:tc>
          <w:tcPr>
            <w:tcW w:w="2504" w:type="pct"/>
            <w:hideMark/>
          </w:tcPr>
          <w:p w:rsidR="00C84C58" w:rsidRDefault="0099542D">
            <w:pPr>
              <w:rPr>
                <w:rFonts w:eastAsia="Times New Roman"/>
              </w:rPr>
            </w:pPr>
            <w:r>
              <w:rPr>
                <w:rFonts w:eastAsia="Times New Roman"/>
              </w:rPr>
              <w:t> </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C84C58" w:rsidRDefault="00C84C58">
            <w:pPr>
              <w:rPr>
                <w:rFonts w:ascii="Arial" w:eastAsia="Times New Roman" w:hAnsi="Arial" w:cs="Arial"/>
                <w:b/>
                <w:bCs/>
                <w:color w:val="000000"/>
                <w:sz w:val="20"/>
                <w:szCs w:val="20"/>
              </w:rPr>
            </w:pP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C84C58">
        <w:trPr>
          <w:tblCellSpacing w:w="15" w:type="dxa"/>
        </w:trPr>
        <w:tc>
          <w:tcPr>
            <w:tcW w:w="12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C84C58" w:rsidRDefault="002B5060">
            <w:pPr>
              <w:rPr>
                <w:rFonts w:ascii="Arial" w:eastAsia="Times New Roman" w:hAnsi="Arial" w:cs="Arial"/>
                <w:color w:val="000000"/>
                <w:sz w:val="20"/>
                <w:szCs w:val="20"/>
              </w:rPr>
            </w:pPr>
            <w:r>
              <w:rPr>
                <w:rFonts w:ascii="Arial" w:eastAsia="Times New Roman" w:hAnsi="Arial" w:cs="Arial"/>
                <w:color w:val="000000"/>
                <w:sz w:val="20"/>
                <w:szCs w:val="20"/>
              </w:rPr>
              <w:t>May cause</w:t>
            </w:r>
            <w:r w:rsidR="0099542D">
              <w:rPr>
                <w:rFonts w:ascii="Arial" w:eastAsia="Times New Roman" w:hAnsi="Arial" w:cs="Arial"/>
                <w:color w:val="000000"/>
                <w:sz w:val="20"/>
                <w:szCs w:val="20"/>
              </w:rPr>
              <w:t xml:space="preserve"> eye irritation.</w:t>
            </w:r>
          </w:p>
        </w:tc>
      </w:tr>
      <w:tr w:rsidR="00C84C58">
        <w:trPr>
          <w:tblCellSpacing w:w="15" w:type="dxa"/>
        </w:trPr>
        <w:tc>
          <w:tcPr>
            <w:tcW w:w="1250" w:type="pct"/>
            <w:vAlign w:val="center"/>
            <w:hideMark/>
          </w:tcPr>
          <w:p w:rsidR="00C84C58" w:rsidRDefault="00C84C58">
            <w:pPr>
              <w:rPr>
                <w:rFonts w:ascii="Arial" w:eastAsia="Times New Roman" w:hAnsi="Arial" w:cs="Arial"/>
                <w:color w:val="000000"/>
                <w:sz w:val="20"/>
                <w:szCs w:val="20"/>
              </w:rPr>
            </w:pPr>
          </w:p>
        </w:tc>
        <w:tc>
          <w:tcPr>
            <w:tcW w:w="3750" w:type="pct"/>
            <w:vAlign w:val="center"/>
            <w:hideMark/>
          </w:tcPr>
          <w:p w:rsidR="00C84C58" w:rsidRDefault="00C84C58">
            <w:pPr>
              <w:rPr>
                <w:rFonts w:eastAsia="Times New Roman"/>
                <w:sz w:val="20"/>
                <w:szCs w:val="20"/>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r w:rsidR="00C84C58" w:rsidTr="009F71CA">
        <w:trPr>
          <w:tblCellSpacing w:w="15" w:type="dxa"/>
        </w:trPr>
        <w:tc>
          <w:tcPr>
            <w:tcW w:w="4971"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C84C58" w:rsidTr="009F71CA">
        <w:trPr>
          <w:tblCellSpacing w:w="15" w:type="dxa"/>
        </w:trPr>
        <w:tc>
          <w:tcPr>
            <w:tcW w:w="4971"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C84C58">
              <w:trPr>
                <w:tblCellSpacing w:w="15" w:type="dxa"/>
                <w:jc w:val="center"/>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C84C58" w:rsidRDefault="00C84C58">
            <w:pPr>
              <w:jc w:val="cente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5000" w:type="pct"/>
            <w:hideMark/>
          </w:tcPr>
          <w:p w:rsidR="00C84C58" w:rsidRDefault="0099542D">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rsidP="002B5060">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2B5060">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p w:rsidR="009F71CA" w:rsidRDefault="009F71CA">
            <w:pPr>
              <w:rPr>
                <w:rFonts w:ascii="Arial" w:eastAsia="Times New Roman" w:hAnsi="Arial" w:cs="Arial"/>
                <w:color w:val="000000"/>
                <w:sz w:val="20"/>
                <w:szCs w:val="20"/>
              </w:rPr>
            </w:pPr>
          </w:p>
          <w:p w:rsidR="00922CD2" w:rsidRDefault="00922CD2">
            <w:pPr>
              <w:rPr>
                <w:rFonts w:ascii="Arial" w:eastAsia="Times New Roman" w:hAnsi="Arial" w:cs="Arial"/>
                <w:color w:val="000000"/>
                <w:sz w:val="20"/>
                <w:szCs w:val="20"/>
              </w:rPr>
            </w:pPr>
          </w:p>
          <w:p w:rsidR="009F71CA" w:rsidRDefault="009F71CA">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C84C58">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C84C58">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99542D">
              <w:rPr>
                <w:rFonts w:ascii="Arial" w:eastAsia="Times New Roman" w:hAnsi="Arial" w:cs="Arial"/>
                <w:b/>
                <w:bCs/>
                <w:color w:val="000000"/>
                <w:sz w:val="16"/>
                <w:szCs w:val="16"/>
              </w:rPr>
              <w:t xml:space="preserve"> </w:t>
            </w:r>
            <w:r w:rsidR="0099542D">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C84C58">
            <w:pPr>
              <w:rPr>
                <w:rFonts w:eastAsia="Times New Roman"/>
              </w:rPr>
            </w:pPr>
          </w:p>
        </w:tc>
      </w:tr>
      <w:tr w:rsidR="00C84C58">
        <w:trPr>
          <w:tblCellSpacing w:w="15" w:type="dxa"/>
        </w:trPr>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specific symptom data available.</w:t>
            </w:r>
            <w:r>
              <w:rPr>
                <w:rFonts w:ascii="Arial" w:eastAsia="Times New Roman" w:hAnsi="Arial" w:cs="Arial"/>
                <w:color w:val="000000"/>
                <w:sz w:val="20"/>
                <w:szCs w:val="20"/>
              </w:rPr>
              <w:br/>
              <w:t xml:space="preserve">See section 2 for further details.   </w:t>
            </w:r>
          </w:p>
        </w:tc>
      </w:tr>
      <w:tr w:rsidR="00C84C58">
        <w:trPr>
          <w:tblCellSpacing w:w="15" w:type="dxa"/>
        </w:trPr>
        <w:tc>
          <w:tcPr>
            <w:tcW w:w="1100" w:type="pct"/>
            <w:hideMark/>
          </w:tcPr>
          <w:p w:rsidR="00C84C58" w:rsidRDefault="00C84C58">
            <w:pPr>
              <w:rPr>
                <w:rFonts w:ascii="Arial" w:eastAsia="Times New Roman" w:hAnsi="Arial" w:cs="Arial"/>
                <w:color w:val="000000"/>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2B5060">
            <w:pPr>
              <w:rPr>
                <w:rFonts w:ascii="Arial" w:eastAsia="Times New Roman" w:hAnsi="Arial" w:cs="Arial"/>
                <w:color w:val="000000"/>
                <w:sz w:val="20"/>
                <w:szCs w:val="20"/>
              </w:rPr>
            </w:pPr>
            <w:r>
              <w:rPr>
                <w:rFonts w:ascii="Arial" w:eastAsia="Times New Roman" w:hAnsi="Arial" w:cs="Arial"/>
                <w:color w:val="000000"/>
                <w:sz w:val="20"/>
                <w:szCs w:val="20"/>
              </w:rPr>
              <w:t>May cause</w:t>
            </w:r>
            <w:r w:rsidR="0099542D">
              <w:rPr>
                <w:rFonts w:ascii="Arial" w:eastAsia="Times New Roman" w:hAnsi="Arial" w:cs="Arial"/>
                <w:color w:val="000000"/>
                <w:sz w:val="20"/>
                <w:szCs w:val="20"/>
              </w:rPr>
              <w:t xml:space="preserve"> eye irritation.   </w:t>
            </w:r>
          </w:p>
        </w:tc>
      </w:tr>
      <w:tr w:rsidR="00C84C58">
        <w:trPr>
          <w:tblCellSpacing w:w="15" w:type="dxa"/>
        </w:trPr>
        <w:tc>
          <w:tcPr>
            <w:tcW w:w="1100" w:type="pct"/>
            <w:hideMark/>
          </w:tcPr>
          <w:p w:rsidR="00C84C58" w:rsidRDefault="00C84C58">
            <w:pPr>
              <w:rPr>
                <w:rFonts w:ascii="Arial" w:eastAsia="Times New Roman" w:hAnsi="Arial" w:cs="Arial"/>
                <w:color w:val="000000"/>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C84C58">
            <w:pPr>
              <w:rPr>
                <w:rFonts w:eastAsia="Times New Roman"/>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C84C58">
            <w:pPr>
              <w:rPr>
                <w:rFonts w:eastAsia="Times New Roman"/>
                <w:sz w:val="20"/>
                <w:szCs w:val="20"/>
              </w:rPr>
            </w:pPr>
          </w:p>
        </w:tc>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rPr>
      </w:pPr>
    </w:p>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5. Fire-fighting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available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Use approved forklifts to lift full rolls.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84C58" w:rsidRDefault="00C84C58">
      <w:pPr>
        <w:rPr>
          <w:rFonts w:eastAsia="Times New Roman"/>
        </w:rPr>
      </w:pPr>
    </w:p>
    <w:p w:rsidR="009F71CA" w:rsidRDefault="009F71CA">
      <w:pPr>
        <w:rPr>
          <w:rFonts w:eastAsia="Times New Roman"/>
        </w:rPr>
      </w:pPr>
    </w:p>
    <w:p w:rsidR="0097131E" w:rsidRDefault="0097131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C84C58">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84C5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C84C58" w:rsidRDefault="00C84C5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C84C58">
            <w:pPr>
              <w:rPr>
                <w:rFonts w:eastAsia="Times New Roman"/>
              </w:rPr>
            </w:pPr>
          </w:p>
        </w:tc>
      </w:tr>
      <w:tr w:rsidR="00C84C58">
        <w:trPr>
          <w:tblCellSpacing w:w="15" w:type="dxa"/>
        </w:trPr>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C84C58">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84C5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C84C58" w:rsidRDefault="0099542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Silver Fabric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&gt; 1000 F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Upper/lower flammability or explosive limits</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(H2O=1): 2.4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97131E" w:rsidRDefault="0097131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bl>
    <w:p w:rsidR="00C84C58" w:rsidRDefault="00C84C58">
      <w:pPr>
        <w:rPr>
          <w:rFonts w:eastAsia="Times New Roman"/>
          <w:vanish/>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
        <w:gridCol w:w="3758"/>
        <w:gridCol w:w="311"/>
        <w:gridCol w:w="1215"/>
        <w:gridCol w:w="152"/>
        <w:gridCol w:w="1094"/>
        <w:gridCol w:w="1220"/>
        <w:gridCol w:w="1291"/>
        <w:gridCol w:w="1234"/>
        <w:gridCol w:w="142"/>
        <w:gridCol w:w="45"/>
      </w:tblGrid>
      <w:tr w:rsidR="00C84C58" w:rsidTr="009F71CA">
        <w:trPr>
          <w:gridAfter w:val="2"/>
          <w:wAfter w:w="142" w:type="dxa"/>
          <w:tblCellSpacing w:w="15" w:type="dxa"/>
        </w:trPr>
        <w:tc>
          <w:tcPr>
            <w:tcW w:w="1958" w:type="pct"/>
            <w:gridSpan w:val="3"/>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79"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581" w:type="pct"/>
            <w:gridSpan w:val="2"/>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581"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588"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C84C58" w:rsidTr="009F71CA">
        <w:trPr>
          <w:gridAfter w:val="2"/>
          <w:wAfter w:w="142" w:type="dxa"/>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99542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gridSpan w:val="2"/>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C84C58" w:rsidTr="009F71CA">
        <w:tblPrEx>
          <w:tblBorders>
            <w:top w:val="none" w:sz="0" w:space="0" w:color="auto"/>
            <w:left w:val="none" w:sz="0" w:space="0" w:color="auto"/>
            <w:bottom w:val="none" w:sz="0" w:space="0" w:color="auto"/>
            <w:right w:val="none" w:sz="0" w:space="0" w:color="auto"/>
          </w:tblBorders>
        </w:tblPrEx>
        <w:trPr>
          <w:gridBefore w:val="1"/>
          <w:wBefore w:w="2" w:type="pct"/>
          <w:tblCellSpacing w:w="15" w:type="dxa"/>
        </w:trPr>
        <w:tc>
          <w:tcPr>
            <w:tcW w:w="0" w:type="auto"/>
            <w:gridSpan w:val="10"/>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Classification</w:t>
            </w:r>
          </w:p>
        </w:tc>
        <w:tc>
          <w:tcPr>
            <w:tcW w:w="779" w:type="pct"/>
            <w:gridSpan w:val="3"/>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345" w:type="pct"/>
            <w:gridSpan w:val="5"/>
            <w:tcBorders>
              <w:top w:val="outset" w:sz="6" w:space="0" w:color="auto"/>
              <w:left w:val="outset" w:sz="6" w:space="0" w:color="auto"/>
              <w:bottom w:val="outset" w:sz="6" w:space="0" w:color="auto"/>
              <w:right w:val="outset" w:sz="6" w:space="0" w:color="auto"/>
            </w:tcBorders>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C84C58">
        <w:trPr>
          <w:tblCellSpacing w:w="15" w:type="dxa"/>
        </w:trPr>
        <w:tc>
          <w:tcPr>
            <w:tcW w:w="0" w:type="auto"/>
            <w:hideMark/>
          </w:tcPr>
          <w:p w:rsidR="00C84C58" w:rsidRDefault="00C84C58">
            <w:pPr>
              <w:rPr>
                <w:rFonts w:ascii="Arial" w:eastAsia="Times New Roman" w:hAnsi="Arial" w:cs="Arial"/>
                <w:b/>
                <w:bCs/>
                <w:color w:val="000000"/>
                <w:sz w:val="20"/>
                <w:szCs w:val="20"/>
              </w:rPr>
            </w:pP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C84C58">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99542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C84C58" w:rsidRDefault="0099542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84C58" w:rsidRDefault="00C84C58">
      <w:pPr>
        <w:rPr>
          <w:rFonts w:eastAsia="Times New Roman"/>
        </w:rPr>
      </w:pPr>
    </w:p>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13. Disposal considerations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C84C58">
        <w:trPr>
          <w:tblCellSpacing w:w="15" w:type="dxa"/>
        </w:trPr>
        <w:tc>
          <w:tcPr>
            <w:tcW w:w="2250" w:type="dxa"/>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C84C58">
        <w:trPr>
          <w:tblCellSpacing w:w="15" w:type="dxa"/>
        </w:trPr>
        <w:tc>
          <w:tcPr>
            <w:tcW w:w="10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C84C58">
        <w:trPr>
          <w:tblCellSpacing w:w="15" w:type="dxa"/>
        </w:trPr>
        <w:tc>
          <w:tcPr>
            <w:tcW w:w="0" w:type="auto"/>
            <w:gridSpan w:val="2"/>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C84C58">
        <w:trPr>
          <w:tblCellSpacing w:w="15" w:type="dxa"/>
        </w:trPr>
        <w:tc>
          <w:tcPr>
            <w:tcW w:w="1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F35918" w:rsidRDefault="00F3591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C84C58" w:rsidRDefault="00C84C5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35918" w:rsidRDefault="00F35918">
      <w:pPr>
        <w:rPr>
          <w:rFonts w:eastAsia="Times New Roman"/>
        </w:rPr>
      </w:pPr>
    </w:p>
    <w:p w:rsidR="009F71CA" w:rsidRDefault="009F71CA" w:rsidP="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F71CA" w:rsidTr="00C33E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71CA" w:rsidRDefault="009F71CA" w:rsidP="00C33E79">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9F71CA" w:rsidRDefault="009F71CA" w:rsidP="009F71CA">
      <w:pPr>
        <w:rPr>
          <w:rFonts w:eastAsia="Times New Roman"/>
        </w:rPr>
      </w:pPr>
    </w:p>
    <w:tbl>
      <w:tblPr>
        <w:tblW w:w="10508" w:type="dxa"/>
        <w:tblCellSpacing w:w="15" w:type="dxa"/>
        <w:tblInd w:w="-23" w:type="dxa"/>
        <w:tblCellMar>
          <w:top w:w="15" w:type="dxa"/>
          <w:left w:w="15" w:type="dxa"/>
          <w:bottom w:w="15" w:type="dxa"/>
          <w:right w:w="15" w:type="dxa"/>
        </w:tblCellMar>
        <w:tblLook w:val="04A0" w:firstRow="1" w:lastRow="0" w:firstColumn="1" w:lastColumn="0" w:noHBand="0" w:noVBand="1"/>
      </w:tblPr>
      <w:tblGrid>
        <w:gridCol w:w="10508"/>
      </w:tblGrid>
      <w:tr w:rsidR="00C84C58" w:rsidTr="009F71CA">
        <w:trPr>
          <w:tblCellSpacing w:w="15" w:type="dxa"/>
        </w:trPr>
        <w:tc>
          <w:tcPr>
            <w:tcW w:w="10448" w:type="dxa"/>
            <w:vAlign w:val="center"/>
            <w:hideMark/>
          </w:tcPr>
          <w:p w:rsidR="00C84C58" w:rsidRDefault="0099542D">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99542D" w:rsidRDefault="0099542D">
      <w:pPr>
        <w:rPr>
          <w:rFonts w:eastAsia="Times New Roman"/>
        </w:rPr>
      </w:pPr>
    </w:p>
    <w:sectPr w:rsidR="0099542D" w:rsidSect="00C84C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2D" w:rsidRDefault="0099542D" w:rsidP="00F35918">
      <w:r>
        <w:separator/>
      </w:r>
    </w:p>
  </w:endnote>
  <w:endnote w:type="continuationSeparator" w:id="0">
    <w:p w:rsidR="0099542D" w:rsidRDefault="0099542D" w:rsidP="00F3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68365"/>
      <w:docPartObj>
        <w:docPartGallery w:val="Page Numbers (Bottom of Page)"/>
        <w:docPartUnique/>
      </w:docPartObj>
    </w:sdtPr>
    <w:sdtEndPr/>
    <w:sdtContent>
      <w:sdt>
        <w:sdtPr>
          <w:id w:val="1728636285"/>
          <w:docPartObj>
            <w:docPartGallery w:val="Page Numbers (Top of Page)"/>
            <w:docPartUnique/>
          </w:docPartObj>
        </w:sdtPr>
        <w:sdtEndPr/>
        <w:sdtContent>
          <w:p w:rsidR="00F35918" w:rsidRDefault="00F35918">
            <w:pPr>
              <w:pStyle w:val="Footer"/>
              <w:jc w:val="center"/>
            </w:pPr>
            <w:r>
              <w:t xml:space="preserve">Page </w:t>
            </w:r>
            <w:r w:rsidR="00590411">
              <w:rPr>
                <w:b/>
                <w:bCs/>
              </w:rPr>
              <w:fldChar w:fldCharType="begin"/>
            </w:r>
            <w:r>
              <w:rPr>
                <w:b/>
                <w:bCs/>
              </w:rPr>
              <w:instrText xml:space="preserve"> PAGE </w:instrText>
            </w:r>
            <w:r w:rsidR="00590411">
              <w:rPr>
                <w:b/>
                <w:bCs/>
              </w:rPr>
              <w:fldChar w:fldCharType="separate"/>
            </w:r>
            <w:r w:rsidR="00D92801">
              <w:rPr>
                <w:b/>
                <w:bCs/>
                <w:noProof/>
              </w:rPr>
              <w:t>3</w:t>
            </w:r>
            <w:r w:rsidR="00590411">
              <w:rPr>
                <w:b/>
                <w:bCs/>
              </w:rPr>
              <w:fldChar w:fldCharType="end"/>
            </w:r>
            <w:r>
              <w:t xml:space="preserve"> of </w:t>
            </w:r>
            <w:r w:rsidR="00590411">
              <w:rPr>
                <w:b/>
                <w:bCs/>
              </w:rPr>
              <w:fldChar w:fldCharType="begin"/>
            </w:r>
            <w:r>
              <w:rPr>
                <w:b/>
                <w:bCs/>
              </w:rPr>
              <w:instrText xml:space="preserve"> NUMPAGES  </w:instrText>
            </w:r>
            <w:r w:rsidR="00590411">
              <w:rPr>
                <w:b/>
                <w:bCs/>
              </w:rPr>
              <w:fldChar w:fldCharType="separate"/>
            </w:r>
            <w:r w:rsidR="00D92801">
              <w:rPr>
                <w:b/>
                <w:bCs/>
                <w:noProof/>
              </w:rPr>
              <w:t>8</w:t>
            </w:r>
            <w:r w:rsidR="00590411">
              <w:rPr>
                <w:b/>
                <w:bCs/>
              </w:rPr>
              <w:fldChar w:fldCharType="end"/>
            </w:r>
          </w:p>
        </w:sdtContent>
      </w:sdt>
    </w:sdtContent>
  </w:sdt>
  <w:p w:rsidR="00F35918" w:rsidRDefault="00F35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2D" w:rsidRDefault="0099542D" w:rsidP="00F35918">
      <w:r>
        <w:separator/>
      </w:r>
    </w:p>
  </w:footnote>
  <w:footnote w:type="continuationSeparator" w:id="0">
    <w:p w:rsidR="0099542D" w:rsidRDefault="0099542D" w:rsidP="00F35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35918" w:rsidTr="004A3A6C">
      <w:trPr>
        <w:tblCellSpacing w:w="15" w:type="dxa"/>
      </w:trPr>
      <w:tc>
        <w:tcPr>
          <w:tcW w:w="0" w:type="auto"/>
          <w:hideMark/>
        </w:tcPr>
        <w:p w:rsidR="00F35918" w:rsidRDefault="00F35918" w:rsidP="00F35918">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F35918" w:rsidTr="004A3A6C">
      <w:trPr>
        <w:tblCellSpacing w:w="15" w:type="dxa"/>
      </w:trPr>
      <w:tc>
        <w:tcPr>
          <w:tcW w:w="0" w:type="auto"/>
          <w:hideMark/>
        </w:tcPr>
        <w:p w:rsidR="00F35918" w:rsidRDefault="00D92801" w:rsidP="002B5060">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32</w:t>
          </w:r>
          <w:r w:rsidR="00F35918">
            <w:rPr>
              <w:rFonts w:ascii="Arial" w:eastAsia="Times New Roman" w:hAnsi="Arial" w:cs="Arial"/>
              <w:b/>
              <w:bCs/>
              <w:color w:val="000000"/>
              <w:sz w:val="28"/>
              <w:szCs w:val="28"/>
            </w:rPr>
            <w:t xml:space="preserve">00SS </w:t>
          </w:r>
        </w:p>
      </w:tc>
    </w:tr>
  </w:tbl>
  <w:p w:rsidR="00F35918" w:rsidRDefault="00F35918" w:rsidP="00F3591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F35918" w:rsidTr="004A3A6C">
      <w:trPr>
        <w:tblCellSpacing w:w="15" w:type="dxa"/>
      </w:trPr>
      <w:tc>
        <w:tcPr>
          <w:tcW w:w="225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3FEA9F2F" wp14:editId="26E9A72A">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F35918" w:rsidRDefault="00F35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18"/>
    <w:rsid w:val="00062D72"/>
    <w:rsid w:val="002B5060"/>
    <w:rsid w:val="00590411"/>
    <w:rsid w:val="00596DD6"/>
    <w:rsid w:val="007D3FE9"/>
    <w:rsid w:val="00922CD2"/>
    <w:rsid w:val="0097131E"/>
    <w:rsid w:val="0099542D"/>
    <w:rsid w:val="009F71CA"/>
    <w:rsid w:val="00A469A2"/>
    <w:rsid w:val="00C84C58"/>
    <w:rsid w:val="00D92801"/>
    <w:rsid w:val="00F3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5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C84C58"/>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C84C58"/>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C84C58"/>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C84C58"/>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C84C58"/>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C84C58"/>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C84C58"/>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C84C58"/>
    <w:pPr>
      <w:spacing w:before="100" w:beforeAutospacing="1" w:after="100" w:afterAutospacing="1"/>
    </w:pPr>
  </w:style>
  <w:style w:type="paragraph" w:styleId="Header">
    <w:name w:val="header"/>
    <w:basedOn w:val="Normal"/>
    <w:link w:val="HeaderChar"/>
    <w:uiPriority w:val="99"/>
    <w:unhideWhenUsed/>
    <w:rsid w:val="00F35918"/>
    <w:pPr>
      <w:tabs>
        <w:tab w:val="center" w:pos="4680"/>
        <w:tab w:val="right" w:pos="9360"/>
      </w:tabs>
    </w:pPr>
  </w:style>
  <w:style w:type="character" w:customStyle="1" w:styleId="HeaderChar">
    <w:name w:val="Header Char"/>
    <w:basedOn w:val="DefaultParagraphFont"/>
    <w:link w:val="Header"/>
    <w:uiPriority w:val="99"/>
    <w:rsid w:val="00F35918"/>
    <w:rPr>
      <w:rFonts w:eastAsiaTheme="minorEastAsia"/>
      <w:sz w:val="24"/>
      <w:szCs w:val="24"/>
    </w:rPr>
  </w:style>
  <w:style w:type="paragraph" w:styleId="Footer">
    <w:name w:val="footer"/>
    <w:basedOn w:val="Normal"/>
    <w:link w:val="FooterChar"/>
    <w:uiPriority w:val="99"/>
    <w:unhideWhenUsed/>
    <w:rsid w:val="00F35918"/>
    <w:pPr>
      <w:tabs>
        <w:tab w:val="center" w:pos="4680"/>
        <w:tab w:val="right" w:pos="9360"/>
      </w:tabs>
    </w:pPr>
  </w:style>
  <w:style w:type="character" w:customStyle="1" w:styleId="FooterChar">
    <w:name w:val="Footer Char"/>
    <w:basedOn w:val="DefaultParagraphFont"/>
    <w:link w:val="Footer"/>
    <w:uiPriority w:val="99"/>
    <w:rsid w:val="00F35918"/>
    <w:rPr>
      <w:rFonts w:eastAsiaTheme="minorEastAsia"/>
      <w:sz w:val="24"/>
      <w:szCs w:val="24"/>
    </w:rPr>
  </w:style>
  <w:style w:type="paragraph" w:styleId="BalloonText">
    <w:name w:val="Balloon Text"/>
    <w:basedOn w:val="Normal"/>
    <w:link w:val="BalloonTextChar"/>
    <w:uiPriority w:val="99"/>
    <w:semiHidden/>
    <w:unhideWhenUsed/>
    <w:rsid w:val="00062D72"/>
    <w:rPr>
      <w:rFonts w:ascii="Tahoma" w:hAnsi="Tahoma" w:cs="Tahoma"/>
      <w:sz w:val="16"/>
      <w:szCs w:val="16"/>
    </w:rPr>
  </w:style>
  <w:style w:type="character" w:customStyle="1" w:styleId="BalloonTextChar">
    <w:name w:val="Balloon Text Char"/>
    <w:basedOn w:val="DefaultParagraphFont"/>
    <w:link w:val="BalloonText"/>
    <w:uiPriority w:val="99"/>
    <w:semiHidden/>
    <w:rsid w:val="00062D7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5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C84C58"/>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C84C58"/>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C84C58"/>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C84C58"/>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C84C58"/>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C84C58"/>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C84C58"/>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C84C58"/>
    <w:pPr>
      <w:spacing w:before="100" w:beforeAutospacing="1" w:after="100" w:afterAutospacing="1"/>
    </w:pPr>
  </w:style>
  <w:style w:type="paragraph" w:styleId="Header">
    <w:name w:val="header"/>
    <w:basedOn w:val="Normal"/>
    <w:link w:val="HeaderChar"/>
    <w:uiPriority w:val="99"/>
    <w:unhideWhenUsed/>
    <w:rsid w:val="00F35918"/>
    <w:pPr>
      <w:tabs>
        <w:tab w:val="center" w:pos="4680"/>
        <w:tab w:val="right" w:pos="9360"/>
      </w:tabs>
    </w:pPr>
  </w:style>
  <w:style w:type="character" w:customStyle="1" w:styleId="HeaderChar">
    <w:name w:val="Header Char"/>
    <w:basedOn w:val="DefaultParagraphFont"/>
    <w:link w:val="Header"/>
    <w:uiPriority w:val="99"/>
    <w:rsid w:val="00F35918"/>
    <w:rPr>
      <w:rFonts w:eastAsiaTheme="minorEastAsia"/>
      <w:sz w:val="24"/>
      <w:szCs w:val="24"/>
    </w:rPr>
  </w:style>
  <w:style w:type="paragraph" w:styleId="Footer">
    <w:name w:val="footer"/>
    <w:basedOn w:val="Normal"/>
    <w:link w:val="FooterChar"/>
    <w:uiPriority w:val="99"/>
    <w:unhideWhenUsed/>
    <w:rsid w:val="00F35918"/>
    <w:pPr>
      <w:tabs>
        <w:tab w:val="center" w:pos="4680"/>
        <w:tab w:val="right" w:pos="9360"/>
      </w:tabs>
    </w:pPr>
  </w:style>
  <w:style w:type="character" w:customStyle="1" w:styleId="FooterChar">
    <w:name w:val="Footer Char"/>
    <w:basedOn w:val="DefaultParagraphFont"/>
    <w:link w:val="Footer"/>
    <w:uiPriority w:val="99"/>
    <w:rsid w:val="00F35918"/>
    <w:rPr>
      <w:rFonts w:eastAsiaTheme="minorEastAsia"/>
      <w:sz w:val="24"/>
      <w:szCs w:val="24"/>
    </w:rPr>
  </w:style>
  <w:style w:type="paragraph" w:styleId="BalloonText">
    <w:name w:val="Balloon Text"/>
    <w:basedOn w:val="Normal"/>
    <w:link w:val="BalloonTextChar"/>
    <w:uiPriority w:val="99"/>
    <w:semiHidden/>
    <w:unhideWhenUsed/>
    <w:rsid w:val="00062D72"/>
    <w:rPr>
      <w:rFonts w:ascii="Tahoma" w:hAnsi="Tahoma" w:cs="Tahoma"/>
      <w:sz w:val="16"/>
      <w:szCs w:val="16"/>
    </w:rPr>
  </w:style>
  <w:style w:type="character" w:customStyle="1" w:styleId="BalloonTextChar">
    <w:name w:val="Balloon Text Char"/>
    <w:basedOn w:val="DefaultParagraphFont"/>
    <w:link w:val="BalloonText"/>
    <w:uiPriority w:val="99"/>
    <w:semiHidden/>
    <w:rsid w:val="00062D7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1544</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img-102</vt:lpstr>
    </vt:vector>
  </TitlesOfParts>
  <Company>Microsoft</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img-102</dc:title>
  <dc:creator>Heidi Pei</dc:creator>
  <cp:lastModifiedBy>Lisa Nava</cp:lastModifiedBy>
  <cp:revision>3</cp:revision>
  <cp:lastPrinted>2015-09-11T20:51:00Z</cp:lastPrinted>
  <dcterms:created xsi:type="dcterms:W3CDTF">2016-01-07T18:50:00Z</dcterms:created>
  <dcterms:modified xsi:type="dcterms:W3CDTF">2016-01-07T18:51:00Z</dcterms:modified>
</cp:coreProperties>
</file>